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E6" w:rsidRPr="003E657D" w:rsidRDefault="002A22E6" w:rsidP="002A22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57D">
        <w:rPr>
          <w:rFonts w:ascii="Arial" w:hAnsi="Arial" w:cs="Arial"/>
          <w:b/>
          <w:sz w:val="24"/>
          <w:szCs w:val="24"/>
        </w:rPr>
        <w:t>Красноярский край</w:t>
      </w: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57D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657D">
        <w:rPr>
          <w:rFonts w:ascii="Arial" w:hAnsi="Arial" w:cs="Arial"/>
          <w:sz w:val="24"/>
          <w:szCs w:val="24"/>
        </w:rPr>
        <w:t>ПЯТОГО СОЗЫВА</w:t>
      </w: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657D">
        <w:rPr>
          <w:rFonts w:ascii="Arial" w:hAnsi="Arial" w:cs="Arial"/>
          <w:b/>
          <w:sz w:val="24"/>
          <w:szCs w:val="24"/>
        </w:rPr>
        <w:t>Р</w:t>
      </w:r>
      <w:proofErr w:type="gramEnd"/>
      <w:r w:rsidRPr="003E657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A22E6" w:rsidRPr="003E657D" w:rsidRDefault="002A22E6" w:rsidP="002A22E6">
      <w:pPr>
        <w:spacing w:after="0"/>
        <w:rPr>
          <w:rFonts w:ascii="Arial" w:hAnsi="Arial" w:cs="Arial"/>
          <w:sz w:val="24"/>
          <w:szCs w:val="24"/>
        </w:rPr>
      </w:pPr>
    </w:p>
    <w:p w:rsidR="002A22E6" w:rsidRPr="003E657D" w:rsidRDefault="002A22E6" w:rsidP="002A22E6">
      <w:pPr>
        <w:pStyle w:val="a4"/>
        <w:jc w:val="left"/>
        <w:rPr>
          <w:rFonts w:ascii="Arial" w:hAnsi="Arial" w:cs="Arial"/>
          <w:b w:val="0"/>
        </w:rPr>
      </w:pPr>
      <w:r w:rsidRPr="003E657D">
        <w:rPr>
          <w:rFonts w:ascii="Arial" w:hAnsi="Arial" w:cs="Arial"/>
          <w:b w:val="0"/>
        </w:rPr>
        <w:t>25 декаб</w:t>
      </w:r>
      <w:r>
        <w:rPr>
          <w:rFonts w:ascii="Arial" w:hAnsi="Arial" w:cs="Arial"/>
          <w:b w:val="0"/>
        </w:rPr>
        <w:t xml:space="preserve">ря </w:t>
      </w:r>
      <w:r w:rsidRPr="003E657D">
        <w:rPr>
          <w:rFonts w:ascii="Arial" w:hAnsi="Arial" w:cs="Arial"/>
          <w:b w:val="0"/>
        </w:rPr>
        <w:t>2017</w:t>
      </w:r>
      <w:r>
        <w:rPr>
          <w:rFonts w:ascii="Arial" w:hAnsi="Arial" w:cs="Arial"/>
          <w:b w:val="0"/>
        </w:rPr>
        <w:t xml:space="preserve"> </w:t>
      </w:r>
      <w:r w:rsidRPr="003E657D">
        <w:rPr>
          <w:rFonts w:ascii="Arial" w:hAnsi="Arial" w:cs="Arial"/>
          <w:b w:val="0"/>
        </w:rPr>
        <w:t>года                                                                                     №</w:t>
      </w:r>
      <w:r>
        <w:rPr>
          <w:rFonts w:ascii="Arial" w:hAnsi="Arial" w:cs="Arial"/>
          <w:b w:val="0"/>
        </w:rPr>
        <w:t xml:space="preserve"> 33-152</w:t>
      </w:r>
    </w:p>
    <w:p w:rsidR="002A22E6" w:rsidRDefault="002A22E6" w:rsidP="002A22E6">
      <w:pPr>
        <w:spacing w:after="0"/>
        <w:rPr>
          <w:rFonts w:ascii="Arial" w:hAnsi="Arial" w:cs="Arial"/>
          <w:sz w:val="24"/>
          <w:szCs w:val="24"/>
        </w:rPr>
      </w:pPr>
    </w:p>
    <w:p w:rsidR="002A22E6" w:rsidRPr="003E657D" w:rsidRDefault="002A22E6" w:rsidP="002A22E6">
      <w:pPr>
        <w:spacing w:after="0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структуры </w:t>
      </w:r>
    </w:p>
    <w:p w:rsidR="002A22E6" w:rsidRDefault="002A22E6" w:rsidP="002A22E6">
      <w:pPr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2A22E6" w:rsidRPr="003E657D" w:rsidRDefault="002A22E6" w:rsidP="002A22E6">
      <w:pPr>
        <w:spacing w:after="0"/>
        <w:ind w:hanging="180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47 Федерального закона от 06.10.2003 № 131-ФЗ «Об общих принципах организации местного самоуправления в Российской Федерации», руководствуясь статьями 34, 44, 62.1 Устава муниципального образования Саянский район Красноярского края, Саянский районный Совет депутатов РЕШИЛ: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Утвердить структуру администрации Саянского района согласно приложению к настоящему решению.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Главе Саянского района привести штатное расписание администрации Саянского района в соответствие с настоящим решением.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Решение Саянского районного Совета депутатов от 14.12.2016 № 17-95 «Об утверждении структуры администрации  Саянского района» считать утратившим силу.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Саянского районного Совета депутатов по местному самоуправлению, законности,  правопорядку и защите прав граждан (</w:t>
      </w:r>
      <w:proofErr w:type="spellStart"/>
      <w:r>
        <w:rPr>
          <w:rFonts w:ascii="Arial" w:hAnsi="Arial" w:cs="Arial"/>
          <w:sz w:val="24"/>
          <w:szCs w:val="24"/>
        </w:rPr>
        <w:t>Данцев</w:t>
      </w:r>
      <w:proofErr w:type="spellEnd"/>
      <w:r>
        <w:rPr>
          <w:rFonts w:ascii="Arial" w:hAnsi="Arial" w:cs="Arial"/>
          <w:sz w:val="24"/>
          <w:szCs w:val="24"/>
        </w:rPr>
        <w:t xml:space="preserve"> А.А.).</w:t>
      </w:r>
    </w:p>
    <w:p w:rsidR="002A22E6" w:rsidRPr="00542AE1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Настоящее решение вступает в силу со дня его официального опубликования в общественно-политической газете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 xml:space="preserve">»,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542AE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42AE1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542AE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2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03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______________ И.В. Данилин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5EB" w:rsidRDefault="007035EB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13D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A22E6" w:rsidRDefault="002A22E6" w:rsidP="002A22E6">
      <w:pPr>
        <w:tabs>
          <w:tab w:val="left" w:pos="544"/>
          <w:tab w:val="center" w:pos="7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2A22E6" w:rsidRDefault="002A22E6" w:rsidP="002A22E6">
      <w:pPr>
        <w:tabs>
          <w:tab w:val="left" w:pos="544"/>
          <w:tab w:val="center" w:pos="7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 декабря 2017 года № 33-152</w:t>
      </w:r>
    </w:p>
    <w:p w:rsidR="002A22E6" w:rsidRDefault="002A22E6" w:rsidP="002A22E6">
      <w:pPr>
        <w:tabs>
          <w:tab w:val="left" w:pos="544"/>
          <w:tab w:val="center" w:pos="7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22E6" w:rsidRDefault="002A22E6" w:rsidP="00F12638">
      <w:pPr>
        <w:tabs>
          <w:tab w:val="left" w:pos="544"/>
          <w:tab w:val="center" w:pos="72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Саянского района</w:t>
      </w:r>
    </w:p>
    <w:p w:rsidR="00F12638" w:rsidRPr="001E13D3" w:rsidRDefault="00F12638" w:rsidP="00F12638">
      <w:pPr>
        <w:tabs>
          <w:tab w:val="left" w:pos="544"/>
          <w:tab w:val="center" w:pos="72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65" w:type="dxa"/>
        <w:tblInd w:w="-1" w:type="dxa"/>
        <w:tblLook w:val="04A0"/>
      </w:tblPr>
      <w:tblGrid>
        <w:gridCol w:w="884"/>
        <w:gridCol w:w="8581"/>
      </w:tblGrid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D911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11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Наименование должности (структурное подразделение)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Глава Саянского района*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Заместители главы Саянского района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81" w:type="dxa"/>
          </w:tcPr>
          <w:p w:rsidR="002A22E6" w:rsidRPr="00D91133" w:rsidRDefault="002A22E6" w:rsidP="00F12638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Заместитель главы Саянского района по экономическим вопросам, начальник </w:t>
            </w:r>
            <w:r w:rsidR="00F12638">
              <w:rPr>
                <w:rFonts w:ascii="Arial" w:hAnsi="Arial" w:cs="Arial"/>
                <w:sz w:val="24"/>
                <w:szCs w:val="24"/>
              </w:rPr>
              <w:t>МКУ «Ф</w:t>
            </w:r>
            <w:r w:rsidRPr="00D91133">
              <w:rPr>
                <w:rFonts w:ascii="Arial" w:hAnsi="Arial" w:cs="Arial"/>
                <w:sz w:val="24"/>
                <w:szCs w:val="24"/>
              </w:rPr>
              <w:t>инанс</w:t>
            </w:r>
            <w:r>
              <w:rPr>
                <w:rFonts w:ascii="Arial" w:hAnsi="Arial" w:cs="Arial"/>
                <w:sz w:val="24"/>
                <w:szCs w:val="24"/>
              </w:rPr>
              <w:t>ово</w:t>
            </w:r>
            <w:r w:rsidR="00F126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экономическо</w:t>
            </w:r>
            <w:r w:rsidR="00F12638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F12638">
              <w:rPr>
                <w:rFonts w:ascii="Arial" w:hAnsi="Arial" w:cs="Arial"/>
                <w:sz w:val="24"/>
                <w:szCs w:val="24"/>
              </w:rPr>
              <w:t>е администрации Саянского района»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(1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оперативному управлению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91133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социальным вопросам 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581" w:type="dxa"/>
          </w:tcPr>
          <w:p w:rsidR="002A22E6" w:rsidRPr="00D91133" w:rsidRDefault="002A22E6" w:rsidP="00F12638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общественно</w:t>
            </w:r>
            <w:r w:rsidR="00F12638">
              <w:rPr>
                <w:rFonts w:ascii="Arial" w:hAnsi="Arial" w:cs="Arial"/>
                <w:sz w:val="24"/>
                <w:szCs w:val="24"/>
              </w:rPr>
              <w:t>-</w:t>
            </w:r>
            <w:r w:rsidRPr="00D91133">
              <w:rPr>
                <w:rFonts w:ascii="Arial" w:hAnsi="Arial" w:cs="Arial"/>
                <w:sz w:val="24"/>
                <w:szCs w:val="24"/>
              </w:rPr>
              <w:t>политической работе – руководитель аппарата (1ед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района, осуществляющие полномочия в соответствии со ст.15 №</w:t>
            </w:r>
            <w:r w:rsidR="00F12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b/>
                <w:sz w:val="24"/>
                <w:szCs w:val="24"/>
              </w:rPr>
              <w:t>131-ФЗ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81" w:type="dxa"/>
          </w:tcPr>
          <w:p w:rsidR="002A22E6" w:rsidRPr="00D91133" w:rsidRDefault="002A22E6" w:rsidP="00F12638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Юридическая служба 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 w:rsidR="00F12638"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)*, </w:t>
            </w:r>
            <w:r w:rsidR="00F12638">
              <w:rPr>
                <w:rFonts w:ascii="Arial" w:hAnsi="Arial" w:cs="Arial"/>
                <w:sz w:val="24"/>
                <w:szCs w:val="24"/>
              </w:rPr>
              <w:t>(</w:t>
            </w:r>
            <w:r w:rsidRPr="00D91133">
              <w:rPr>
                <w:rFonts w:ascii="Arial" w:hAnsi="Arial" w:cs="Arial"/>
                <w:sz w:val="24"/>
                <w:szCs w:val="24"/>
              </w:rPr>
              <w:t>1 ед. по договору</w:t>
            </w:r>
            <w:r w:rsidR="00F126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482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Отдел организационной работы, делопроизводства и  кадровой работы администрации Саянского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9113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.),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 (1ед. кадровик)*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Саянского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(5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ед.кр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МКУ «Муниципальный архив Саянского района» (3 ед.)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имущественных и земельных отношений администрации Саянского района (5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ЖКХ, транспорта, связи администрации Саянского района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Отдел архитектуры и строительства администрации Саянского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91133">
              <w:rPr>
                <w:rFonts w:ascii="Arial" w:hAnsi="Arial" w:cs="Arial"/>
                <w:sz w:val="24"/>
                <w:szCs w:val="24"/>
              </w:rPr>
              <w:t>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«ЕДДС Саянского района» (12 </w:t>
            </w:r>
            <w:r w:rsidRPr="00D91133">
              <w:rPr>
                <w:rFonts w:ascii="Arial" w:hAnsi="Arial" w:cs="Arial"/>
                <w:sz w:val="24"/>
                <w:szCs w:val="24"/>
              </w:rPr>
              <w:t>ед.)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Специалисты гражданской обороны, чрезвычайной сит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уации и мобилизационной работы </w:t>
            </w:r>
            <w:r w:rsidRPr="00D91133">
              <w:rPr>
                <w:rFonts w:ascii="Arial" w:hAnsi="Arial" w:cs="Arial"/>
                <w:sz w:val="24"/>
                <w:szCs w:val="24"/>
              </w:rPr>
              <w:t>администрации Саянского района (2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  <w:r>
              <w:rPr>
                <w:rFonts w:ascii="Arial" w:hAnsi="Arial" w:cs="Arial"/>
                <w:sz w:val="24"/>
                <w:szCs w:val="24"/>
              </w:rPr>
              <w:t xml:space="preserve">,                   (1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Специалисты по охране прав детей ад</w:t>
            </w:r>
            <w:r>
              <w:rPr>
                <w:rFonts w:ascii="Arial" w:hAnsi="Arial" w:cs="Arial"/>
                <w:sz w:val="24"/>
                <w:szCs w:val="24"/>
              </w:rPr>
              <w:t xml:space="preserve">министрации Саянского района                 (2 </w:t>
            </w:r>
            <w:r w:rsidRPr="00D91133">
              <w:rPr>
                <w:rFonts w:ascii="Arial" w:hAnsi="Arial" w:cs="Arial"/>
                <w:sz w:val="24"/>
                <w:szCs w:val="24"/>
              </w:rPr>
              <w:t>ед.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D9113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Ответственный секретарь комиссии по делам несовершеннолетних и защите их прав  Саянского района (1ед.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D9113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социальной защиты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Саянского района </w:t>
            </w:r>
            <w:r w:rsidRPr="00D91133">
              <w:rPr>
                <w:rFonts w:ascii="Arial" w:hAnsi="Arial" w:cs="Arial"/>
                <w:sz w:val="24"/>
                <w:szCs w:val="24"/>
              </w:rPr>
              <w:t>(7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ед.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D9113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Саянского района»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91133">
              <w:rPr>
                <w:rFonts w:ascii="Arial" w:hAnsi="Arial" w:cs="Arial"/>
                <w:sz w:val="24"/>
                <w:szCs w:val="24"/>
              </w:rPr>
              <w:t>(33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Специалист по спорту администрации Саянского района (1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МКУ «Финансово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экономическое управление администрации Саянского района» </w:t>
            </w:r>
            <w:r>
              <w:rPr>
                <w:rFonts w:ascii="Arial" w:hAnsi="Arial" w:cs="Arial"/>
                <w:sz w:val="24"/>
                <w:szCs w:val="24"/>
              </w:rPr>
              <w:t>(12 ед.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3.15.1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Планово-экономический отдел (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3.15.2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Финансовый отдел (</w:t>
            </w: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МКУ «Центр технического обслуживания» (90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по бухгалтерскому учету и отчетности администрации Саянского района 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МКУ «Отдел культуры, молодежной политики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Саянского района» </w:t>
            </w:r>
            <w:r w:rsidRPr="00D91133">
              <w:rPr>
                <w:rFonts w:ascii="Arial" w:hAnsi="Arial" w:cs="Arial"/>
                <w:sz w:val="24"/>
                <w:szCs w:val="24"/>
              </w:rPr>
              <w:t>(15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3.19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Секретарь главы Саянского района (1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A22E6" w:rsidRPr="0079330B" w:rsidRDefault="002A22E6" w:rsidP="002A22E6">
      <w:pPr>
        <w:rPr>
          <w:rFonts w:ascii="Times New Roman" w:hAnsi="Times New Roman" w:cs="Times New Roman"/>
          <w:sz w:val="20"/>
          <w:szCs w:val="20"/>
        </w:rPr>
      </w:pPr>
      <w:r w:rsidRPr="005A6F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E6">
        <w:rPr>
          <w:rFonts w:ascii="Arial" w:hAnsi="Arial" w:cs="Arial"/>
          <w:sz w:val="24"/>
          <w:szCs w:val="24"/>
        </w:rPr>
        <w:t>- муниципальная должность</w:t>
      </w:r>
    </w:p>
    <w:sectPr w:rsidR="002A22E6" w:rsidRPr="0079330B" w:rsidSect="007035E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E6"/>
    <w:rsid w:val="00000543"/>
    <w:rsid w:val="000A26DA"/>
    <w:rsid w:val="000D2B07"/>
    <w:rsid w:val="000E42A5"/>
    <w:rsid w:val="00166344"/>
    <w:rsid w:val="00177448"/>
    <w:rsid w:val="001A66F5"/>
    <w:rsid w:val="0020730A"/>
    <w:rsid w:val="002131EC"/>
    <w:rsid w:val="0027699A"/>
    <w:rsid w:val="002A22E6"/>
    <w:rsid w:val="002B11E1"/>
    <w:rsid w:val="002B43F5"/>
    <w:rsid w:val="002C4E90"/>
    <w:rsid w:val="002D65D6"/>
    <w:rsid w:val="00312F96"/>
    <w:rsid w:val="0032134E"/>
    <w:rsid w:val="00380D3F"/>
    <w:rsid w:val="003C0196"/>
    <w:rsid w:val="003C02E9"/>
    <w:rsid w:val="003D54A1"/>
    <w:rsid w:val="003E0865"/>
    <w:rsid w:val="004135CD"/>
    <w:rsid w:val="004203EF"/>
    <w:rsid w:val="0044258D"/>
    <w:rsid w:val="00451D89"/>
    <w:rsid w:val="00456A77"/>
    <w:rsid w:val="00483656"/>
    <w:rsid w:val="0048757A"/>
    <w:rsid w:val="004E6F0B"/>
    <w:rsid w:val="00515D33"/>
    <w:rsid w:val="005505E4"/>
    <w:rsid w:val="005937FB"/>
    <w:rsid w:val="005C1420"/>
    <w:rsid w:val="006173B9"/>
    <w:rsid w:val="006355D4"/>
    <w:rsid w:val="00661DA0"/>
    <w:rsid w:val="00691C32"/>
    <w:rsid w:val="0069295A"/>
    <w:rsid w:val="00693879"/>
    <w:rsid w:val="007035EB"/>
    <w:rsid w:val="00736E89"/>
    <w:rsid w:val="007628E6"/>
    <w:rsid w:val="00776E1E"/>
    <w:rsid w:val="007A1FE9"/>
    <w:rsid w:val="007E2260"/>
    <w:rsid w:val="007E4B0F"/>
    <w:rsid w:val="0081125B"/>
    <w:rsid w:val="00832331"/>
    <w:rsid w:val="008C5948"/>
    <w:rsid w:val="008F7AE4"/>
    <w:rsid w:val="009431A9"/>
    <w:rsid w:val="00972E10"/>
    <w:rsid w:val="009B54C5"/>
    <w:rsid w:val="009C3908"/>
    <w:rsid w:val="00A050D5"/>
    <w:rsid w:val="00A56F70"/>
    <w:rsid w:val="00A648DD"/>
    <w:rsid w:val="00A72ABF"/>
    <w:rsid w:val="00AC0188"/>
    <w:rsid w:val="00B02981"/>
    <w:rsid w:val="00B14D52"/>
    <w:rsid w:val="00B21FBA"/>
    <w:rsid w:val="00B663D3"/>
    <w:rsid w:val="00B81B5E"/>
    <w:rsid w:val="00B862CB"/>
    <w:rsid w:val="00BB191A"/>
    <w:rsid w:val="00BC705D"/>
    <w:rsid w:val="00BD1E80"/>
    <w:rsid w:val="00C33FCF"/>
    <w:rsid w:val="00C4075F"/>
    <w:rsid w:val="00C5477A"/>
    <w:rsid w:val="00C76931"/>
    <w:rsid w:val="00C858FF"/>
    <w:rsid w:val="00C906C9"/>
    <w:rsid w:val="00CD4DC4"/>
    <w:rsid w:val="00CD6115"/>
    <w:rsid w:val="00CE6E67"/>
    <w:rsid w:val="00CF2406"/>
    <w:rsid w:val="00D15F63"/>
    <w:rsid w:val="00D2542E"/>
    <w:rsid w:val="00D84A27"/>
    <w:rsid w:val="00DC2B88"/>
    <w:rsid w:val="00DD3787"/>
    <w:rsid w:val="00DE60C0"/>
    <w:rsid w:val="00DF0B33"/>
    <w:rsid w:val="00E11BB7"/>
    <w:rsid w:val="00E155AF"/>
    <w:rsid w:val="00E2527F"/>
    <w:rsid w:val="00E878D3"/>
    <w:rsid w:val="00EA6D0E"/>
    <w:rsid w:val="00EB7C4C"/>
    <w:rsid w:val="00EF321A"/>
    <w:rsid w:val="00F12638"/>
    <w:rsid w:val="00F15DF1"/>
    <w:rsid w:val="00F2036B"/>
    <w:rsid w:val="00F83128"/>
    <w:rsid w:val="00F92BFB"/>
    <w:rsid w:val="00FC359D"/>
    <w:rsid w:val="00FE4D57"/>
    <w:rsid w:val="00FF1174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A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A2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2017-12-26T06:19:00Z</cp:lastPrinted>
  <dcterms:created xsi:type="dcterms:W3CDTF">2017-12-26T01:49:00Z</dcterms:created>
  <dcterms:modified xsi:type="dcterms:W3CDTF">2017-12-26T06:29:00Z</dcterms:modified>
</cp:coreProperties>
</file>